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优秀教学案例</w:t>
      </w: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征集汇总表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</w:p>
    <w:tbl>
      <w:tblPr>
        <w:tblStyle w:val="3"/>
        <w:tblW w:w="14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678"/>
        <w:gridCol w:w="1985"/>
        <w:gridCol w:w="439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教学案例名称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作者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单位及职务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制表人：        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ZjNkN2RkNWU1MWNjNDRkOTlkZDIxNzg3M2YzZWEifQ=="/>
  </w:docVars>
  <w:rsids>
    <w:rsidRoot w:val="03901C05"/>
    <w:rsid w:val="03901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2022-11-11T07:00:00Z</dcterms:created>
  <dc:creator>咸蛋超人、</dc:creator>
  <cp:lastModifiedBy>咸蛋超人、</cp:lastModifiedBy>
  <dcterms:modified xsi:type="dcterms:W3CDTF">2022-11-11T07:22:26Z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7D6A4D9D763D4DB9BF1830A6006DC2F8</vt:lpwstr>
  </property>
</Properties>
</file>